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360"/>
        <w:jc w:val="center"/>
      </w:pPr>
      <w:r>
        <w:rPr>
          <w:sz w:val="64"/>
          <w:szCs w:val="64"/>
        </w:rPr>
        <w:t xml:space="preserve">🛰️</w:t>
      </w:r>
    </w:p>
    <w:p>
      <w:pPr>
        <w:spacing w:after="100" w:before="200"/>
        <w:jc w:val="center"/>
      </w:pPr>
      <w:r>
        <w:rPr>
          <w:rFonts w:ascii="Yu Gothic" w:cs="Yu Gothic" w:eastAsia="Yu Gothic" w:hAnsi="Yu Gothic"/>
          <w:b/>
          <w:bCs/>
          <w:color w:val="5D4E4E"/>
          <w:sz w:val="36"/>
          <w:szCs w:val="36"/>
        </w:rPr>
        <w:t xml:space="preserve">かかとのかたむきが、</w:t>
      </w:r>
    </w:p>
    <w:p>
      <w:pPr>
        <w:spacing w:after="200"/>
        <w:jc w:val="center"/>
      </w:pPr>
      <w:r>
        <w:rPr>
          <w:rFonts w:ascii="Yu Gothic" w:cs="Yu Gothic" w:eastAsia="Yu Gothic" w:hAnsi="Yu Gothic"/>
          <w:b/>
          <w:bCs/>
          <w:color w:val="E07A5F"/>
          <w:sz w:val="36"/>
          <w:szCs w:val="36"/>
        </w:rPr>
        <w:t xml:space="preserve">からだの歪みをつくっていた。</w:t>
      </w:r>
    </w:p>
    <w:p>
      <w:pPr>
        <w:spacing w:after="360"/>
        <w:jc w:val="center"/>
      </w:pPr>
      <w:r>
        <w:rPr>
          <w:rFonts w:ascii="Yu Gothic" w:cs="Yu Gothic" w:eastAsia="Yu Gothic" w:hAnsi="Yu Gothic"/>
          <w:i/>
          <w:iCs/>
          <w:color w:val="8B7B7B"/>
          <w:sz w:val="24"/>
          <w:szCs w:val="24"/>
        </w:rPr>
        <w:t xml:space="preserve">── AGGT かんたん解説 ──</w:t>
      </w:r>
    </w:p>
    <w:p>
      <w:pPr>
        <w:spacing w:after="360"/>
        <w:jc w:val="center"/>
      </w:pPr>
      <w:r>
        <w:rPr>
          <w:rFonts w:ascii="Yu Gothic" w:cs="Yu Gothic" w:eastAsia="Yu Gothic" w:hAnsi="Yu Gothic"/>
          <w:color w:val="8B7B7B"/>
          <w:sz w:val="20"/>
          <w:szCs w:val="20"/>
        </w:rPr>
        <w:t xml:space="preserve">v3.2  /  2026年5月改訂</w:t>
      </w:r>
    </w:p>
    <w:p>
      <w:pPr>
        <w:keepNext/>
        <w:pBdr>
          <w:bottom w:val="single" w:color="E07A5F" w:sz="8" w:space="4"/>
        </w:pBdr>
        <w:spacing w:after="200" w:before="200"/>
        <w:jc w:val="left"/>
      </w:pPr>
      <w:r>
        <w:rPr>
          <w:rFonts w:ascii="Yu Gothic" w:cs="Yu Gothic" w:eastAsia="Yu Gothic" w:hAnsi="Yu Gothic"/>
          <w:b/>
          <w:bCs/>
          <w:color w:val="E07A5F"/>
          <w:sz w:val="28"/>
          <w:szCs w:val="28"/>
        </w:rPr>
        <w:t xml:space="preserve">第1章　</w:t>
      </w:r>
      <w:r>
        <w:rPr>
          <w:rFonts w:ascii="Yu Gothic" w:cs="Yu Gothic" w:eastAsia="Yu Gothic" w:hAnsi="Yu Gothic"/>
          <w:b/>
          <w:bCs/>
          <w:color w:val="5D4E4E"/>
          <w:sz w:val="28"/>
          <w:szCs w:val="28"/>
        </w:rPr>
        <w:t xml:space="preserve">AGGTって、何ですか？</w:t>
      </w:r>
    </w:p>
    <w:p>
      <w:pPr>
        <w:keepNext w:val="false"/>
        <w:keepLines w:val="false"/>
        <w:spacing w:after="100" w:line="320"/>
        <w:jc w:val="left"/>
      </w:pPr>
      <w:r>
        <w:rPr>
          <w:rFonts w:ascii="Yu Gothic" w:cs="Yu Gothic" w:eastAsia="Yu Gothic" w:hAnsi="Yu Gothic"/>
          <w:b w:val="false"/>
          <w:bCs w:val="false"/>
          <w:i w:val="false"/>
          <w:iCs w:val="false"/>
          <w:color w:val="5D4E4E"/>
          <w:sz w:val="22"/>
          <w:szCs w:val="22"/>
        </w:rPr>
        <w:t xml:space="preserve">AGGTは、ご自身のからだが今どこにあるのか、ご自身で見るための鏡です。</w:t>
      </w:r>
    </w:p>
    <w:p>
      <w:pPr>
        <w:keepNext w:val="false"/>
        <w:keepLines w:val="false"/>
        <w:spacing w:after="100" w:line="320"/>
        <w:jc w:val="left"/>
      </w:pPr>
      <w:r>
        <w:rPr>
          <w:rFonts w:ascii="Yu Gothic" w:cs="Yu Gothic" w:eastAsia="Yu Gothic" w:hAnsi="Yu Gothic"/>
          <w:b w:val="false"/>
          <w:bCs w:val="false"/>
          <w:i w:val="false"/>
          <w:iCs w:val="false"/>
          <w:color w:val="5D4E4E"/>
          <w:sz w:val="22"/>
          <w:szCs w:val="22"/>
        </w:rPr>
        <w:t xml:space="preserve">診断はしません。治療もしません。あなたのからだが今どんな立ち方をしているか、その姿を、数字と図で見せてくれる、ただのものさしです。</w:t>
      </w:r>
    </w:p>
    <w:p>
      <w:pPr>
        <w:keepNext w:val="false"/>
        <w:keepLines w:val="false"/>
        <w:spacing w:after="160" w:line="320"/>
        <w:jc w:val="left"/>
      </w:pPr>
      <w:r>
        <w:rPr>
          <w:rFonts w:ascii="Yu Gothic" w:cs="Yu Gothic" w:eastAsia="Yu Gothic" w:hAnsi="Yu Gothic"/>
          <w:b w:val="false"/>
          <w:bCs w:val="false"/>
          <w:i w:val="false"/>
          <w:iCs w:val="false"/>
          <w:color w:val="5D4E4E"/>
          <w:sz w:val="22"/>
          <w:szCs w:val="22"/>
        </w:rPr>
        <w:t xml:space="preserve">地面に接しているのは「かかと」です。そのかかとが、ほんの少しだけ傾いていることがあります。本人は気づいていなくても、毎日の歩行のなかで、何千歩も繰り返されている、ごく小さな傾きです。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cantSplit/>
        </w:trPr>
        <w:tc>
          <w:tcPr>
            <w:tcW w:type="dxa" w:w="9026"/>
            <w:tcBorders>
              <w:top w:val="none"/>
              <w:left w:val="single" w:color="E07A5F" w:sz="24"/>
              <w:bottom w:val="none"/>
              <w:right w:val="none"/>
            </w:tcBorders>
            <w:shd w:fill="FFF0EB" w:val="clear"/>
            <w:tcMar>
              <w:top w:type="dxa" w:w="160"/>
              <w:left w:type="dxa" w:w="360"/>
              <w:bottom w:type="dxa" w:w="160"/>
              <w:right w:type="dxa" w:w="240"/>
            </w:tcMar>
          </w:tcPr>
          <w:p>
            <w:pPr>
              <w:spacing w:after="60" w:line="340"/>
            </w:pPr>
            <w:r>
              <w:rPr>
                <w:rFonts w:ascii="Yu Gothic" w:cs="Yu Gothic" w:eastAsia="Yu Gothic" w:hAnsi="Yu Gothic"/>
                <w:i/>
                <w:iCs/>
                <w:color w:val="5D4E4E"/>
                <w:sz w:val="24"/>
                <w:szCs w:val="24"/>
              </w:rPr>
              <w:t xml:space="preserve">かかとのかたむきが、からだの歪みをつくっていた。</w:t>
            </w:r>
          </w:p>
          <w:p>
            <w:pPr>
              <w:jc w:val="right"/>
            </w:pPr>
            <w:r>
              <w:rPr>
                <w:rFonts w:ascii="Yu Gothic" w:cs="Yu Gothic" w:eastAsia="Yu Gothic" w:hAnsi="Yu Gothic"/>
                <w:color w:val="8B7B7B"/>
                <w:sz w:val="20"/>
                <w:szCs w:val="20"/>
              </w:rPr>
              <w:t xml:space="preserve">── AGGT</w:t>
            </w:r>
          </w:p>
        </w:tc>
      </w:tr>
    </w:tbl>
    <w:p>
      <w:pPr>
        <w:keepNext/>
        <w:pBdr>
          <w:bottom w:val="single" w:color="E07A5F" w:sz="8" w:space="4"/>
        </w:pBdr>
        <w:spacing w:after="200" w:before="360"/>
        <w:jc w:val="left"/>
      </w:pPr>
      <w:r>
        <w:rPr>
          <w:rFonts w:ascii="Yu Gothic" w:cs="Yu Gothic" w:eastAsia="Yu Gothic" w:hAnsi="Yu Gothic"/>
          <w:b/>
          <w:bCs/>
          <w:color w:val="E07A5F"/>
          <w:sz w:val="28"/>
          <w:szCs w:val="28"/>
        </w:rPr>
        <w:t xml:space="preserve">第2章　</w:t>
      </w:r>
      <w:r>
        <w:rPr>
          <w:rFonts w:ascii="Yu Gothic" w:cs="Yu Gothic" w:eastAsia="Yu Gothic" w:hAnsi="Yu Gothic"/>
          <w:b/>
          <w:bCs/>
          <w:color w:val="5D4E4E"/>
          <w:sz w:val="28"/>
          <w:szCs w:val="28"/>
        </w:rPr>
        <w:t xml:space="preserve">建物の話で考えてみる</w:t>
      </w:r>
    </w:p>
    <w:p>
      <w:pPr>
        <w:keepNext w:val="false"/>
        <w:keepLines w:val="false"/>
        <w:spacing w:after="100" w:line="320"/>
        <w:jc w:val="left"/>
      </w:pPr>
      <w:r>
        <w:rPr>
          <w:rFonts w:ascii="Yu Gothic" w:cs="Yu Gothic" w:eastAsia="Yu Gothic" w:hAnsi="Yu Gothic"/>
          <w:b w:val="false"/>
          <w:bCs w:val="false"/>
          <w:i w:val="false"/>
          <w:iCs w:val="false"/>
          <w:color w:val="5D4E4E"/>
          <w:sz w:val="22"/>
          <w:szCs w:val="22"/>
        </w:rPr>
        <w:t xml:space="preserve">建物を、思い浮かべてみてください。</w:t>
      </w:r>
    </w:p>
    <w:p>
      <w:pPr>
        <w:keepNext w:val="false"/>
        <w:keepLines w:val="false"/>
        <w:spacing w:after="100" w:line="320"/>
        <w:jc w:val="left"/>
      </w:pPr>
      <w:r>
        <w:rPr>
          <w:rFonts w:ascii="Yu Gothic" w:cs="Yu Gothic" w:eastAsia="Yu Gothic" w:hAnsi="Yu Gothic"/>
          <w:b w:val="false"/>
          <w:bCs w:val="false"/>
          <w:i w:val="false"/>
          <w:iCs w:val="false"/>
          <w:color w:val="5D4E4E"/>
          <w:sz w:val="22"/>
          <w:szCs w:val="22"/>
        </w:rPr>
        <w:t xml:space="preserve">基礎が、ほんの少しだけ傾いていたら、どうなるでしょう。1階は少しだけズレます。2階はもう少しズレます。屋上では、かなり大きく、ズレます。</w:t>
      </w:r>
    </w:p>
    <w:p>
      <w:pPr>
        <w:keepNext w:val="false"/>
        <w:keepLines w:val="false"/>
        <w:spacing w:after="100" w:line="320"/>
        <w:jc w:val="left"/>
      </w:pPr>
      <w:r>
        <w:rPr>
          <w:rFonts w:ascii="Yu Gothic" w:cs="Yu Gothic" w:eastAsia="Yu Gothic" w:hAnsi="Yu Gothic"/>
          <w:b w:val="false"/>
          <w:bCs w:val="false"/>
          <w:i w:val="false"/>
          <w:iCs w:val="false"/>
          <w:color w:val="5D4E4E"/>
          <w:sz w:val="22"/>
          <w:szCs w:val="22"/>
        </w:rPr>
        <w:t xml:space="preserve">人間のからだも、これと同じです。地面と接しているかかとが少しだけ傾いていると、足首・膝・腰・肩・頭へと、ズレが積み重なっていきます。</w:t>
      </w:r>
    </w:p>
    <w:p>
      <w:pPr>
        <w:keepNext w:val="false"/>
        <w:keepLines w:val="false"/>
        <w:spacing w:after="100" w:line="320"/>
        <w:jc w:val="left"/>
      </w:pPr>
      <w:r>
        <w:rPr>
          <w:rFonts w:ascii="Yu Gothic" w:cs="Yu Gothic" w:eastAsia="Yu Gothic" w:hAnsi="Yu Gothic"/>
          <w:b w:val="false"/>
          <w:bCs w:val="false"/>
          <w:i w:val="false"/>
          <w:iCs w:val="false"/>
          <w:color w:val="5D4E4E"/>
          <w:sz w:val="22"/>
          <w:szCs w:val="22"/>
        </w:rPr>
        <w:t xml:space="preserve">膝が痛い、腰が重い、肩がこる、なんとなく疲れやすい——その背景に、かかとの小さな傾きがあるかもしれない、ということです。</w:t>
      </w:r>
    </w:p>
    <w:p>
      <w:pPr>
        <w:keepNext w:val="false"/>
        <w:keepLines w:val="false"/>
        <w:spacing w:after="200" w:line="320"/>
        <w:jc w:val="left"/>
      </w:pPr>
      <w:r>
        <w:rPr>
          <w:rFonts w:ascii="Yu Gothic" w:cs="Yu Gothic" w:eastAsia="Yu Gothic" w:hAnsi="Yu Gothic"/>
          <w:b w:val="false"/>
          <w:bCs w:val="false"/>
          <w:i w:val="false"/>
          <w:iCs w:val="false"/>
          <w:color w:val="5D4E4E"/>
          <w:sz w:val="22"/>
          <w:szCs w:val="22"/>
        </w:rPr>
        <w:t xml:space="preserve">「かもしれない」、と書きました。これは、断定ではありません。AGGTは、診断をしないからです。</w:t>
      </w:r>
    </w:p>
    <w:p>
      <w:pPr>
        <w:keepNext/>
        <w:pBdr>
          <w:bottom w:val="single" w:color="E07A5F" w:sz="8" w:space="4"/>
        </w:pBdr>
        <w:spacing w:after="200" w:before="360"/>
        <w:jc w:val="left"/>
      </w:pPr>
      <w:r>
        <w:rPr>
          <w:rFonts w:ascii="Yu Gothic" w:cs="Yu Gothic" w:eastAsia="Yu Gothic" w:hAnsi="Yu Gothic"/>
          <w:b/>
          <w:bCs/>
          <w:color w:val="E07A5F"/>
          <w:sz w:val="28"/>
          <w:szCs w:val="28"/>
        </w:rPr>
        <w:t xml:space="preserve">第3章　</w:t>
      </w:r>
      <w:r>
        <w:rPr>
          <w:rFonts w:ascii="Yu Gothic" w:cs="Yu Gothic" w:eastAsia="Yu Gothic" w:hAnsi="Yu Gothic"/>
          <w:b/>
          <w:bCs/>
          <w:color w:val="5D4E4E"/>
          <w:sz w:val="28"/>
          <w:szCs w:val="28"/>
        </w:rPr>
        <w:t xml:space="preserve">たった一つの式が、教えてくれること</w:t>
      </w:r>
    </w:p>
    <w:p>
      <w:pPr>
        <w:keepNext w:val="false"/>
        <w:keepLines w:val="false"/>
        <w:spacing w:after="100" w:line="320"/>
        <w:jc w:val="left"/>
      </w:pPr>
      <w:r>
        <w:rPr>
          <w:rFonts w:ascii="Yu Gothic" w:cs="Yu Gothic" w:eastAsia="Yu Gothic" w:hAnsi="Yu Gothic"/>
          <w:b w:val="false"/>
          <w:bCs w:val="false"/>
          <w:i w:val="false"/>
          <w:iCs w:val="false"/>
          <w:color w:val="5D4E4E"/>
          <w:sz w:val="22"/>
          <w:szCs w:val="22"/>
        </w:rPr>
        <w:t xml:space="preserve">AGGTには、背骨のように一本の式があります。</w:t>
      </w:r>
    </w:p>
    <w:p>
      <w:pPr>
        <w:spacing w:after="200" w:before="200"/>
        <w:jc w:val="center"/>
      </w:pPr>
      <w:r>
        <w:rPr>
          <w:rFonts w:ascii="Cambria Math" w:cs="Cambria Math" w:eastAsia="Cambria Math" w:hAnsi="Cambria Math"/>
          <w:b/>
          <w:bCs/>
          <w:color w:val="E07A5F"/>
          <w:sz w:val="36"/>
          <w:szCs w:val="36"/>
        </w:rPr>
        <w:t xml:space="preserve">d = H × tan(α)</w:t>
      </w:r>
    </w:p>
    <w:p>
      <w:pPr>
        <w:keepNext w:val="false"/>
        <w:keepLines w:val="false"/>
        <w:spacing w:after="100" w:line="320"/>
        <w:jc w:val="left"/>
      </w:pPr>
      <w:r>
        <w:rPr>
          <w:rFonts w:ascii="Yu Gothic" w:cs="Yu Gothic" w:eastAsia="Yu Gothic" w:hAnsi="Yu Gothic"/>
          <w:b w:val="false"/>
          <w:bCs w:val="false"/>
          <w:i w:val="false"/>
          <w:iCs w:val="false"/>
          <w:color w:val="5D4E4E"/>
          <w:sz w:val="22"/>
          <w:szCs w:val="22"/>
        </w:rPr>
        <w:t xml:space="preserve">Hは、あなたの身長。αは、かかとの傾きの角度。dは、その傾きが頭の位置にもたらす横方向のズレです。</w:t>
      </w:r>
    </w:p>
    <w:p>
      <w:pPr>
        <w:keepNext w:val="false"/>
        <w:keepLines w:val="false"/>
        <w:spacing w:after="100" w:line="320"/>
        <w:jc w:val="left"/>
      </w:pPr>
      <w:r>
        <w:rPr>
          <w:rFonts w:ascii="Yu Gothic" w:cs="Yu Gothic" w:eastAsia="Yu Gothic" w:hAnsi="Yu Gothic"/>
          <w:b w:val="false"/>
          <w:bCs w:val="false"/>
          <w:i w:val="false"/>
          <w:iCs w:val="false"/>
          <w:color w:val="5D4E4E"/>
          <w:sz w:val="22"/>
          <w:szCs w:val="22"/>
        </w:rPr>
        <w:t xml:space="preserve">身長155cmの方の場合、たった1°の傾きで、頭の位置は約2.7cmずれます。3°なら、約8.1cm。</w:t>
      </w:r>
    </w:p>
    <w:p>
      <w:pPr>
        <w:keepNext w:val="false"/>
        <w:keepLines w:val="false"/>
        <w:spacing w:after="160" w:line="320"/>
        <w:jc w:val="left"/>
      </w:pPr>
      <w:r>
        <w:rPr>
          <w:rFonts w:ascii="Yu Gothic" w:cs="Yu Gothic" w:eastAsia="Yu Gothic" w:hAnsi="Yu Gothic"/>
          <w:b w:val="false"/>
          <w:bCs w:val="false"/>
          <w:i w:val="false"/>
          <w:iCs w:val="false"/>
          <w:color w:val="5D4E4E"/>
          <w:sz w:val="22"/>
          <w:szCs w:val="22"/>
        </w:rPr>
        <w:t xml:space="preserve">これは、高校で習う三角関数の、ただの計算です。電卓を叩いても、人間が手で書いても、AIが計算しても、答えは同じ。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cantSplit/>
        </w:trPr>
        <w:tc>
          <w:tcPr>
            <w:tcW w:type="dxa" w:w="9026"/>
            <w:tcBorders>
              <w:top w:val="none"/>
              <w:left w:val="single" w:color="E07A5F" w:sz="24"/>
              <w:bottom w:val="none"/>
              <w:right w:val="none"/>
            </w:tcBorders>
            <w:shd w:fill="FFF0EB" w:val="clear"/>
            <w:tcMar>
              <w:top w:type="dxa" w:w="160"/>
              <w:left w:type="dxa" w:w="360"/>
              <w:bottom w:type="dxa" w:w="160"/>
              <w:right w:type="dxa" w:w="240"/>
            </w:tcMar>
          </w:tcPr>
          <w:p>
            <w:pPr>
              <w:spacing w:after="0" w:line="340"/>
            </w:pPr>
            <w:r>
              <w:rPr>
                <w:rFonts w:ascii="Yu Gothic" w:cs="Yu Gothic" w:eastAsia="Yu Gothic" w:hAnsi="Yu Gothic"/>
                <w:i/>
                <w:iCs/>
                <w:color w:val="5D4E4E"/>
                <w:sz w:val="24"/>
                <w:szCs w:val="24"/>
              </w:rPr>
              <w:t xml:space="preserve">この式は、嘘をつきません。</w:t>
            </w:r>
          </w:p>
        </w:tc>
      </w:tr>
    </w:tbl>
    <w:p>
      <w:pPr>
        <w:keepNext w:val="false"/>
        <w:keepLines w:val="false"/>
        <w:spacing w:after="200" w:line="320"/>
        <w:jc w:val="left"/>
      </w:pPr>
      <w:r>
        <w:rPr>
          <w:rFonts w:ascii="Yu Gothic" w:cs="Yu Gothic" w:eastAsia="Yu Gothic" w:hAnsi="Yu Gothic"/>
          <w:b w:val="false"/>
          <w:bCs w:val="false"/>
          <w:i w:val="false"/>
          <w:iCs w:val="false"/>
          <w:color w:val="5D4E4E"/>
          <w:sz w:val="22"/>
          <w:szCs w:val="22"/>
        </w:rPr>
        <w:t xml:space="preserve">数字に、嘘はない。けれど、その数字を、どう感じ、どう使うかは、それぞれの人の自由です。AGGTは、数字を出すところまでが仕事です。</w:t>
      </w:r>
    </w:p>
    <w:p>
      <w:pPr>
        <w:keepNext/>
        <w:pBdr>
          <w:bottom w:val="single" w:color="E07A5F" w:sz="8" w:space="4"/>
        </w:pBdr>
        <w:spacing w:after="200" w:before="360"/>
        <w:jc w:val="left"/>
      </w:pPr>
      <w:r>
        <w:rPr>
          <w:rFonts w:ascii="Yu Gothic" w:cs="Yu Gothic" w:eastAsia="Yu Gothic" w:hAnsi="Yu Gothic"/>
          <w:b/>
          <w:bCs/>
          <w:color w:val="E07A5F"/>
          <w:sz w:val="28"/>
          <w:szCs w:val="28"/>
        </w:rPr>
        <w:t xml:space="preserve">第4章　</w:t>
      </w:r>
      <w:r>
        <w:rPr>
          <w:rFonts w:ascii="Yu Gothic" w:cs="Yu Gothic" w:eastAsia="Yu Gothic" w:hAnsi="Yu Gothic"/>
          <w:b/>
          <w:bCs/>
          <w:color w:val="5D4E4E"/>
          <w:sz w:val="28"/>
          <w:szCs w:val="28"/>
        </w:rPr>
        <w:t xml:space="preserve">撮影してみる、その一歩</w:t>
      </w:r>
    </w:p>
    <w:p>
      <w:pPr>
        <w:keepNext w:val="false"/>
        <w:keepLines w:val="false"/>
        <w:spacing w:after="100" w:line="320"/>
        <w:jc w:val="left"/>
      </w:pPr>
      <w:r>
        <w:rPr>
          <w:rFonts w:ascii="Yu Gothic" w:cs="Yu Gothic" w:eastAsia="Yu Gothic" w:hAnsi="Yu Gothic"/>
          <w:b w:val="false"/>
          <w:bCs w:val="false"/>
          <w:i w:val="false"/>
          <w:iCs w:val="false"/>
          <w:color w:val="5D4E4E"/>
          <w:sz w:val="22"/>
          <w:szCs w:val="22"/>
        </w:rPr>
        <w:t xml:space="preserve">撮影は、難しくありません。スマートフォン1台あれば、できます。</w:t>
      </w:r>
    </w:p>
    <w:p>
      <w:pPr>
        <w:keepNext/>
        <w:spacing w:after="100" w:before="200"/>
      </w:pPr>
      <w:r>
        <w:rPr>
          <w:rFonts w:ascii="Yu Gothic" w:cs="Yu Gothic" w:eastAsia="Yu Gothic" w:hAnsi="Yu Gothic"/>
          <w:b/>
          <w:bCs/>
          <w:color w:val="5D4E4E"/>
          <w:sz w:val="24"/>
          <w:szCs w:val="24"/>
        </w:rPr>
        <w:t xml:space="preserve">撮影のコツ（4つだけ）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Yu Gothic" w:cs="Yu Gothic" w:eastAsia="Yu Gothic" w:hAnsi="Yu Gothic"/>
          <w:color w:val="5D4E4E"/>
          <w:sz w:val="22"/>
          <w:szCs w:val="22"/>
        </w:rPr>
        <w:t xml:space="preserve">裸足で立つ(柄のある靴下や、毛足の長いカーペットは避ける)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Yu Gothic" w:cs="Yu Gothic" w:eastAsia="Yu Gothic" w:hAnsi="Yu Gothic"/>
          <w:color w:val="5D4E4E"/>
          <w:sz w:val="22"/>
          <w:szCs w:val="22"/>
        </w:rPr>
        <w:t xml:space="preserve">後ろから、腰の高さで、2〜3m離れて撮影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Yu Gothic" w:cs="Yu Gothic" w:eastAsia="Yu Gothic" w:hAnsi="Yu Gothic"/>
          <w:color w:val="5D4E4E"/>
          <w:sz w:val="22"/>
          <w:szCs w:val="22"/>
        </w:rPr>
        <w:t xml:space="preserve">頭のてっぺんから、かかとまで、全身が画面に入るように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Yu Gothic" w:cs="Yu Gothic" w:eastAsia="Yu Gothic" w:hAnsi="Yu Gothic"/>
          <w:color w:val="5D4E4E"/>
          <w:sz w:val="22"/>
          <w:szCs w:val="22"/>
        </w:rPr>
        <w:t xml:space="preserve">標準カメラ(×1.0)で。望遠やワイドはNG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cantSplit/>
        </w:trPr>
        <w:tc>
          <w:tcPr>
            <w:tcW w:type="dxa" w:w="9026"/>
            <w:tcBorders>
              <w:top w:val="none"/>
              <w:left w:val="single" w:color="E07A5F" w:sz="24"/>
              <w:bottom w:val="none"/>
              <w:right w:val="none"/>
            </w:tcBorders>
            <w:shd w:fill="FFF0EB" w:val="clear"/>
            <w:tcMar>
              <w:top w:type="dxa" w:w="160"/>
              <w:left w:type="dxa" w:w="360"/>
              <w:bottom w:type="dxa" w:w="160"/>
              <w:right w:type="dxa" w:w="240"/>
            </w:tcMar>
          </w:tcPr>
          <w:p>
            <w:pPr>
              <w:spacing w:after="60" w:line="340"/>
            </w:pPr>
            <w:r>
              <w:rPr>
                <w:rFonts w:ascii="Yu Gothic" w:cs="Yu Gothic" w:eastAsia="Yu Gothic" w:hAnsi="Yu Gothic"/>
                <w:i/>
                <w:iCs/>
                <w:color w:val="5D4E4E"/>
                <w:sz w:val="24"/>
                <w:szCs w:val="24"/>
              </w:rPr>
              <w:t xml:space="preserve">わざとで、いいです。だらんと立ったり、ピシッと立ったり、ご自分の普段の姿勢を撮ってみてください。</w:t>
            </w:r>
          </w:p>
          <w:p>
            <w:pPr>
              <w:jc w:val="right"/>
            </w:pPr>
            <w:r>
              <w:rPr>
                <w:rFonts w:ascii="Yu Gothic" w:cs="Yu Gothic" w:eastAsia="Yu Gothic" w:hAnsi="Yu Gothic"/>
                <w:color w:val="8B7B7B"/>
                <w:sz w:val="20"/>
                <w:szCs w:val="20"/>
              </w:rPr>
              <w:t xml:space="preserve">── AGGT Eye Pro より</w:t>
            </w:r>
          </w:p>
        </w:tc>
      </w:tr>
    </w:tbl>
    <w:p>
      <w:pPr>
        <w:keepNext w:val="false"/>
        <w:keepLines w:val="false"/>
        <w:spacing w:after="200" w:line="320"/>
        <w:jc w:val="left"/>
      </w:pPr>
      <w:r>
        <w:rPr>
          <w:rFonts w:ascii="Yu Gothic" w:cs="Yu Gothic" w:eastAsia="Yu Gothic" w:hAnsi="Yu Gothic"/>
          <w:b w:val="false"/>
          <w:bCs w:val="false"/>
          <w:i w:val="false"/>
          <w:iCs w:val="false"/>
          <w:color w:val="5D4E4E"/>
          <w:sz w:val="22"/>
          <w:szCs w:val="22"/>
        </w:rPr>
        <w:t xml:space="preserve">姿勢を整えなくて、大丈夫です。なぜなら、AGGTは「整えた姿のあなた」ではなく、「いつものあなた」を見たいからです。</w:t>
      </w:r>
    </w:p>
    <w:p>
      <w:pPr>
        <w:keepNext/>
        <w:pBdr>
          <w:bottom w:val="single" w:color="E07A5F" w:sz="8" w:space="4"/>
        </w:pBdr>
        <w:spacing w:after="200" w:before="360"/>
        <w:jc w:val="left"/>
      </w:pPr>
      <w:r>
        <w:rPr>
          <w:rFonts w:ascii="Yu Gothic" w:cs="Yu Gothic" w:eastAsia="Yu Gothic" w:hAnsi="Yu Gothic"/>
          <w:b/>
          <w:bCs/>
          <w:color w:val="E07A5F"/>
          <w:sz w:val="28"/>
          <w:szCs w:val="28"/>
        </w:rPr>
        <w:t xml:space="preserve">第5章　</w:t>
      </w:r>
      <w:r>
        <w:rPr>
          <w:rFonts w:ascii="Yu Gothic" w:cs="Yu Gothic" w:eastAsia="Yu Gothic" w:hAnsi="Yu Gothic"/>
          <w:b/>
          <w:bCs/>
          <w:color w:val="5D4E4E"/>
          <w:sz w:val="28"/>
          <w:szCs w:val="28"/>
        </w:rPr>
        <w:t xml:space="preserve">数字を、どう読むか</w:t>
      </w:r>
    </w:p>
    <w:p>
      <w:pPr>
        <w:keepNext w:val="false"/>
        <w:keepLines w:val="false"/>
        <w:spacing w:after="100" w:line="320"/>
        <w:jc w:val="left"/>
      </w:pPr>
      <w:r>
        <w:rPr>
          <w:rFonts w:ascii="Yu Gothic" w:cs="Yu Gothic" w:eastAsia="Yu Gothic" w:hAnsi="Yu Gothic"/>
          <w:b w:val="false"/>
          <w:bCs w:val="false"/>
          <w:i w:val="false"/>
          <w:iCs w:val="false"/>
          <w:color w:val="5D4E4E"/>
          <w:sz w:val="22"/>
          <w:szCs w:val="22"/>
        </w:rPr>
        <w:t xml:space="preserve">撮影が終わると、画面に数字が出ます。</w:t>
      </w:r>
    </w:p>
    <w:p>
      <w:pPr>
        <w:keepNext/>
        <w:spacing w:after="100" w:before="200"/>
      </w:pPr>
      <w:r>
        <w:rPr>
          <w:rFonts w:ascii="Yu Gothic" w:cs="Yu Gothic" w:eastAsia="Yu Gothic" w:hAnsi="Yu Gothic"/>
          <w:b/>
          <w:bCs/>
          <w:color w:val="5D4E4E"/>
          <w:sz w:val="24"/>
          <w:szCs w:val="24"/>
        </w:rPr>
        <w:t xml:space="preserve">見える数字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Yu Gothic" w:cs="Yu Gothic" w:eastAsia="Yu Gothic" w:hAnsi="Yu Gothic"/>
          <w:color w:val="5D4E4E"/>
          <w:sz w:val="22"/>
          <w:szCs w:val="22"/>
        </w:rPr>
        <w:t xml:space="preserve">α°(アルファ)　左右それぞれの、かかとの傾きの角度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Yu Gothic" w:cs="Yu Gothic" w:eastAsia="Yu Gothic" w:hAnsi="Yu Gothic"/>
          <w:color w:val="5D4E4E"/>
          <w:sz w:val="22"/>
          <w:szCs w:val="22"/>
        </w:rPr>
        <w:t xml:space="preserve">d(ミリメートル)　その傾きから推計される、頭の位置の横方向のズレ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Yu Gothic" w:cs="Yu Gothic" w:eastAsia="Yu Gothic" w:hAnsi="Yu Gothic"/>
          <w:color w:val="5D4E4E"/>
          <w:sz w:val="22"/>
          <w:szCs w:val="22"/>
        </w:rPr>
        <w:t xml:space="preserve">左右の角度差　左右のかかとの、傾きのちがい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cantSplit/>
        </w:trPr>
        <w:tc>
          <w:tcPr>
            <w:tcW w:type="dxa" w:w="9026"/>
            <w:tcBorders>
              <w:top w:val="single" w:color="E8DDD5" w:sz="4"/>
              <w:left w:val="single" w:color="E8DDD5" w:sz="4"/>
              <w:bottom w:val="single" w:color="E8DDD5" w:sz="4"/>
              <w:right w:val="single" w:color="E8DDD5" w:sz="4"/>
            </w:tcBorders>
            <w:shd w:fill="FFF8F0" w:val="clear"/>
            <w:tcMar>
              <w:top w:type="dxa" w:w="160"/>
              <w:left w:type="dxa" w:w="280"/>
              <w:bottom w:type="dxa" w:w="160"/>
              <w:right w:type="dxa" w:w="280"/>
            </w:tcMar>
          </w:tcPr>
          <w:p>
            <w:pPr>
              <w:spacing w:after="100"/>
            </w:pPr>
            <w:r>
              <w:rPr>
                <w:rFonts w:ascii="Yu Gothic" w:cs="Yu Gothic" w:eastAsia="Yu Gothic" w:hAnsi="Yu Gothic"/>
                <w:b/>
                <w:bCs/>
                <w:color w:val="C96A52"/>
                <w:sz w:val="22"/>
                <w:szCs w:val="22"/>
              </w:rPr>
              <w:t xml:space="preserve">ここで、大事なお話があります。</w:t>
            </w:r>
          </w:p>
          <w:p>
            <w:pPr>
              <w:keepNext w:val="false"/>
              <w:keepLines w:val="false"/>
              <w:spacing w:after="80" w:line="32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i w:val="false"/>
                <w:iCs w:val="false"/>
                <w:color w:val="5D4E4E"/>
                <w:sz w:val="22"/>
                <w:szCs w:val="22"/>
              </w:rPr>
              <w:t xml:space="preserve">AGGTは、「正常」も「異常」も言いません。</w:t>
            </w:r>
          </w:p>
          <w:p>
            <w:pPr>
              <w:keepNext w:val="false"/>
              <w:keepLines w:val="false"/>
              <w:spacing w:after="80" w:line="32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i w:val="false"/>
                <w:iCs w:val="false"/>
                <w:color w:val="5D4E4E"/>
                <w:sz w:val="22"/>
                <w:szCs w:val="22"/>
              </w:rPr>
              <w:t xml:space="preserve">「この数字なら大丈夫」「この数字は危険です」という判定は、しません。</w:t>
            </w:r>
          </w:p>
          <w:p>
            <w:pPr>
              <w:keepNext w:val="false"/>
              <w:keepLines w:val="false"/>
              <w:spacing w:after="0" w:line="32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i w:val="false"/>
                <w:iCs w:val="false"/>
                <w:color w:val="5D4E4E"/>
                <w:sz w:val="22"/>
                <w:szCs w:val="22"/>
              </w:rPr>
              <w:t xml:space="preserve">なぜなら、その判定の基準を、AGGTはまだ持っていないからです。世界中の方々の協力を得ながら、少しずつその地図を描こうとしている最中なのです。</w:t>
            </w:r>
          </w:p>
        </w:tc>
      </w:tr>
    </w:tbl>
    <w:p>
      <w:pPr>
        <w:keepNext w:val="false"/>
        <w:keepLines w:val="false"/>
        <w:spacing w:after="60" w:line="320"/>
        <w:jc w:val="left"/>
      </w:pPr>
      <w:r>
        <w:rPr>
          <w:rFonts w:ascii="Yu Gothic" w:cs="Yu Gothic" w:eastAsia="Yu Gothic" w:hAnsi="Yu Gothic"/>
          <w:b w:val="false"/>
          <w:bCs w:val="false"/>
          <w:i w:val="false"/>
          <w:iCs w:val="false"/>
          <w:color w:val="5D4E4E"/>
          <w:sz w:val="22"/>
          <w:szCs w:val="22"/>
        </w:rPr>
        <w:t xml:space="preserve"/>
      </w:r>
    </w:p>
    <w:p>
      <w:pPr>
        <w:keepNext w:val="false"/>
        <w:keepLines w:val="false"/>
        <w:spacing w:after="200" w:line="320"/>
        <w:jc w:val="left"/>
      </w:pPr>
      <w:r>
        <w:rPr>
          <w:rFonts w:ascii="Yu Gothic" w:cs="Yu Gothic" w:eastAsia="Yu Gothic" w:hAnsi="Yu Gothic"/>
          <w:b w:val="false"/>
          <w:bCs w:val="false"/>
          <w:i w:val="false"/>
          <w:iCs w:val="false"/>
          <w:color w:val="5D4E4E"/>
          <w:sz w:val="22"/>
          <w:szCs w:val="22"/>
        </w:rPr>
        <w:t xml:space="preserve">数字を見て、何を感じるかは、あなた次第です。「思ったより傾いてる」「意外とまっすぐ」「よくわからない」——そのどれもが、正しい感想です。</w:t>
      </w:r>
    </w:p>
    <w:p>
      <w:pPr>
        <w:keepNext/>
        <w:pBdr>
          <w:bottom w:val="single" w:color="E07A5F" w:sz="8" w:space="4"/>
        </w:pBdr>
        <w:spacing w:after="200" w:before="360"/>
        <w:jc w:val="left"/>
      </w:pPr>
      <w:r>
        <w:rPr>
          <w:rFonts w:ascii="Yu Gothic" w:cs="Yu Gothic" w:eastAsia="Yu Gothic" w:hAnsi="Yu Gothic"/>
          <w:b/>
          <w:bCs/>
          <w:color w:val="E07A5F"/>
          <w:sz w:val="28"/>
          <w:szCs w:val="28"/>
        </w:rPr>
        <w:t xml:space="preserve">第6章　</w:t>
      </w:r>
      <w:r>
        <w:rPr>
          <w:rFonts w:ascii="Yu Gothic" w:cs="Yu Gothic" w:eastAsia="Yu Gothic" w:hAnsi="Yu Gothic"/>
          <w:b/>
          <w:bCs/>
          <w:color w:val="5D4E4E"/>
          <w:sz w:val="28"/>
          <w:szCs w:val="28"/>
        </w:rPr>
        <w:t xml:space="preserve">天空から、見下ろす</w:t>
      </w:r>
    </w:p>
    <w:p>
      <w:pPr>
        <w:keepNext w:val="false"/>
        <w:keepLines w:val="false"/>
        <w:spacing w:after="100" w:line="320"/>
        <w:jc w:val="left"/>
      </w:pPr>
      <w:r>
        <w:rPr>
          <w:rFonts w:ascii="Yu Gothic" w:cs="Yu Gothic" w:eastAsia="Yu Gothic" w:hAnsi="Yu Gothic"/>
          <w:b w:val="false"/>
          <w:bCs w:val="false"/>
          <w:i w:val="false"/>
          <w:iCs w:val="false"/>
          <w:color w:val="5D4E4E"/>
          <w:sz w:val="22"/>
          <w:szCs w:val="22"/>
        </w:rPr>
        <w:t xml:space="preserve">AGGTには、もうひとつの視点があります。「天空の目(COSMO EYE)」です。</w:t>
      </w:r>
    </w:p>
    <w:p>
      <w:pPr>
        <w:keepNext w:val="false"/>
        <w:keepLines w:val="false"/>
        <w:spacing w:after="100" w:line="320"/>
        <w:jc w:val="left"/>
      </w:pPr>
      <w:r>
        <w:rPr>
          <w:rFonts w:ascii="Yu Gothic" w:cs="Yu Gothic" w:eastAsia="Yu Gothic" w:hAnsi="Yu Gothic"/>
          <w:b w:val="false"/>
          <w:bCs w:val="false"/>
          <w:i w:val="false"/>
          <w:iCs w:val="false"/>
          <w:color w:val="5D4E4E"/>
          <w:sz w:val="22"/>
          <w:szCs w:val="22"/>
        </w:rPr>
        <w:t xml:space="preserve">これは、あなたを、真上から見下ろした図です。同じ円の中に、ふたつの点が描かれています。</w:t>
      </w:r>
    </w:p>
    <w:p>
      <w:pPr>
        <w:keepNext w:val="false"/>
        <w:keepLines w:val="false"/>
        <w:spacing w:after="100" w:line="320"/>
        <w:jc w:val="left"/>
      </w:pPr>
      <w:r>
        <w:rPr>
          <w:rFonts w:ascii="Yu Gothic" w:cs="Yu Gothic" w:eastAsia="Yu Gothic" w:hAnsi="Yu Gothic"/>
          <w:b w:val="false"/>
          <w:bCs w:val="false"/>
          <w:i w:val="false"/>
          <w:iCs w:val="false"/>
          <w:color w:val="5D4E4E"/>
          <w:sz w:val="22"/>
          <w:szCs w:val="22"/>
        </w:rPr>
        <w:t xml:space="preserve">ひとつは、緑の点。理想の重心の中心です。</w:t>
      </w:r>
    </w:p>
    <w:p>
      <w:pPr>
        <w:keepNext w:val="false"/>
        <w:keepLines w:val="false"/>
        <w:spacing w:after="100" w:line="320"/>
        <w:jc w:val="left"/>
      </w:pPr>
      <w:r>
        <w:rPr>
          <w:rFonts w:ascii="Yu Gothic" w:cs="Yu Gothic" w:eastAsia="Yu Gothic" w:hAnsi="Yu Gothic"/>
          <w:b w:val="false"/>
          <w:bCs w:val="false"/>
          <w:i w:val="false"/>
          <w:iCs w:val="false"/>
          <w:color w:val="5D4E4E"/>
          <w:sz w:val="22"/>
          <w:szCs w:val="22"/>
        </w:rPr>
        <w:t xml:space="preserve">もうひとつは、コーラル色の点。いまの、あなたの重心の位置です。</w:t>
      </w:r>
    </w:p>
    <w:p>
      <w:pPr>
        <w:keepNext w:val="false"/>
        <w:keepLines w:val="false"/>
        <w:spacing w:after="200" w:line="320"/>
        <w:jc w:val="left"/>
      </w:pPr>
      <w:r>
        <w:rPr>
          <w:rFonts w:ascii="Yu Gothic" w:cs="Yu Gothic" w:eastAsia="Yu Gothic" w:hAnsi="Yu Gothic"/>
          <w:b w:val="false"/>
          <w:bCs w:val="false"/>
          <w:i w:val="false"/>
          <w:iCs w:val="false"/>
          <w:color w:val="5D4E4E"/>
          <w:sz w:val="22"/>
          <w:szCs w:val="22"/>
        </w:rPr>
        <w:t xml:space="preserve">ふたつの点が近ければ、あなたの重心は中心に近い。離れていれば、その距離が、いまの偏りの大きさです。それだけです。</w:t>
      </w:r>
    </w:p>
    <w:p>
      <w:pPr>
        <w:keepNext/>
        <w:pBdr>
          <w:bottom w:val="single" w:color="E07A5F" w:sz="8" w:space="4"/>
        </w:pBdr>
        <w:spacing w:after="200" w:before="360"/>
        <w:jc w:val="left"/>
      </w:pPr>
      <w:r>
        <w:rPr>
          <w:rFonts w:ascii="Yu Gothic" w:cs="Yu Gothic" w:eastAsia="Yu Gothic" w:hAnsi="Yu Gothic"/>
          <w:b/>
          <w:bCs/>
          <w:color w:val="E07A5F"/>
          <w:sz w:val="28"/>
          <w:szCs w:val="28"/>
        </w:rPr>
        <w:t xml:space="preserve">第7章　</w:t>
      </w:r>
      <w:r>
        <w:rPr>
          <w:rFonts w:ascii="Yu Gothic" w:cs="Yu Gothic" w:eastAsia="Yu Gothic" w:hAnsi="Yu Gothic"/>
          <w:b/>
          <w:bCs/>
          <w:color w:val="5D4E4E"/>
          <w:sz w:val="28"/>
          <w:szCs w:val="28"/>
        </w:rPr>
        <w:t xml:space="preserve">ちょっと、補正してみる</w:t>
      </w:r>
    </w:p>
    <w:p>
      <w:pPr>
        <w:keepNext w:val="false"/>
        <w:keepLines w:val="false"/>
        <w:spacing w:after="100" w:line="320"/>
        <w:jc w:val="left"/>
      </w:pPr>
      <w:r>
        <w:rPr>
          <w:rFonts w:ascii="Yu Gothic" w:cs="Yu Gothic" w:eastAsia="Yu Gothic" w:hAnsi="Yu Gothic"/>
          <w:b w:val="false"/>
          <w:bCs w:val="false"/>
          <w:i w:val="false"/>
          <w:iCs w:val="false"/>
          <w:color w:val="5D4E4E"/>
          <w:sz w:val="22"/>
          <w:szCs w:val="22"/>
        </w:rPr>
        <w:t xml:space="preserve">もし、かかとの傾きを少しだけ整えてみたい、と感じられたら、ひとつの簡単な方法があります。</w:t>
      </w:r>
    </w:p>
    <w:p>
      <w:pPr>
        <w:keepNext/>
        <w:spacing w:after="100" w:before="200"/>
      </w:pPr>
      <w:r>
        <w:rPr>
          <w:rFonts w:ascii="Yu Gothic" w:cs="Yu Gothic" w:eastAsia="Yu Gothic" w:hAnsi="Yu Gothic"/>
          <w:b/>
          <w:bCs/>
          <w:color w:val="5D4E4E"/>
          <w:sz w:val="24"/>
          <w:szCs w:val="24"/>
        </w:rPr>
        <w:t xml:space="preserve">ダイソー100円のウレタンインソール</w:t>
      </w:r>
    </w:p>
    <w:p>
      <w:pPr>
        <w:keepNext w:val="false"/>
        <w:keepLines w:val="false"/>
        <w:spacing w:after="100" w:line="320"/>
        <w:jc w:val="left"/>
      </w:pPr>
      <w:r>
        <w:rPr>
          <w:rFonts w:ascii="Yu Gothic" w:cs="Yu Gothic" w:eastAsia="Yu Gothic" w:hAnsi="Yu Gothic"/>
          <w:b w:val="false"/>
          <w:bCs w:val="false"/>
          <w:i w:val="false"/>
          <w:iCs w:val="false"/>
          <w:color w:val="5D4E4E"/>
          <w:sz w:val="22"/>
          <w:szCs w:val="22"/>
        </w:rPr>
        <w:t xml:space="preserve">100円ショップ(ダイソー)で売っている、ウレタン素材のインソールを、一組買ってきます。</w:t>
      </w:r>
    </w:p>
    <w:p>
      <w:pPr>
        <w:keepNext w:val="false"/>
        <w:keepLines w:val="false"/>
        <w:spacing w:after="100" w:line="320"/>
        <w:jc w:val="left"/>
      </w:pPr>
      <w:r>
        <w:rPr>
          <w:rFonts w:ascii="Yu Gothic" w:cs="Yu Gothic" w:eastAsia="Yu Gothic" w:hAnsi="Yu Gothic"/>
          <w:b w:val="false"/>
          <w:bCs w:val="false"/>
          <w:i w:val="false"/>
          <w:iCs w:val="false"/>
          <w:color w:val="5D4E4E"/>
          <w:sz w:val="22"/>
          <w:szCs w:val="22"/>
        </w:rPr>
        <w:t xml:space="preserve">かかとの部分だけを、ハサミで切り取ります。</w:t>
      </w:r>
    </w:p>
    <w:p>
      <w:pPr>
        <w:keepNext w:val="false"/>
        <w:keepLines w:val="false"/>
        <w:spacing w:after="100" w:line="320"/>
        <w:jc w:val="left"/>
      </w:pPr>
      <w:r>
        <w:rPr>
          <w:rFonts w:ascii="Yu Gothic" w:cs="Yu Gothic" w:eastAsia="Yu Gothic" w:hAnsi="Yu Gothic"/>
          <w:b w:val="false"/>
          <w:bCs w:val="false"/>
          <w:i w:val="false"/>
          <w:iCs w:val="false"/>
          <w:color w:val="5D4E4E"/>
          <w:sz w:val="22"/>
          <w:szCs w:val="22"/>
        </w:rPr>
        <w:t xml:space="preserve">切り取ったかかと部分を、あなたの靴の、もとから入っているインソールの下に、かかと全体を覆うように差し入れて、しばらく履いてみます。</w:t>
      </w:r>
    </w:p>
    <w:p>
      <w:pPr>
        <w:keepNext w:val="false"/>
        <w:keepLines w:val="false"/>
        <w:spacing w:after="160" w:line="320"/>
        <w:jc w:val="left"/>
      </w:pPr>
      <w:r>
        <w:rPr>
          <w:rFonts w:ascii="Yu Gothic" w:cs="Yu Gothic" w:eastAsia="Yu Gothic" w:hAnsi="Yu Gothic"/>
          <w:b w:val="false"/>
          <w:bCs w:val="false"/>
          <w:i w:val="false"/>
          <w:iCs w:val="false"/>
          <w:color w:val="5D4E4E"/>
          <w:sz w:val="22"/>
          <w:szCs w:val="22"/>
        </w:rPr>
        <w:t xml:space="preserve">これだけです。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cantSplit/>
        </w:trPr>
        <w:tc>
          <w:tcPr>
            <w:tcW w:type="dxa" w:w="9026"/>
            <w:tcBorders>
              <w:top w:val="single" w:color="E8DDD5" w:sz="4"/>
              <w:left w:val="single" w:color="E8DDD5" w:sz="4"/>
              <w:bottom w:val="single" w:color="E8DDD5" w:sz="4"/>
              <w:right w:val="single" w:color="E8DDD5" w:sz="4"/>
            </w:tcBorders>
            <w:shd w:fill="FFF8F0" w:val="clear"/>
            <w:tcMar>
              <w:top w:type="dxa" w:w="160"/>
              <w:left w:type="dxa" w:w="280"/>
              <w:bottom w:type="dxa" w:w="160"/>
              <w:right w:type="dxa" w:w="280"/>
            </w:tcMar>
          </w:tcPr>
          <w:p>
            <w:pPr>
              <w:spacing w:after="100"/>
            </w:pPr>
            <w:r>
              <w:rPr>
                <w:rFonts w:ascii="Yu Gothic" w:cs="Yu Gothic" w:eastAsia="Yu Gothic" w:hAnsi="Yu Gothic"/>
                <w:b/>
                <w:bCs/>
                <w:color w:val="C96A52"/>
                <w:sz w:val="22"/>
                <w:szCs w:val="22"/>
              </w:rPr>
              <w:t xml:space="preserve">⚠️ 大切なこと</w:t>
            </w:r>
          </w:p>
          <w:p>
            <w:pPr>
              <w:keepNext w:val="false"/>
              <w:keepLines w:val="false"/>
              <w:spacing w:after="80" w:line="32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i w:val="false"/>
                <w:iCs w:val="false"/>
                <w:color w:val="5D4E4E"/>
                <w:sz w:val="22"/>
                <w:szCs w:val="22"/>
              </w:rPr>
              <w:t xml:space="preserve">ウレタン素材は、荷重をかけると沈み込みます。だから、ミリ単位の精密な補正にはなりません。</w:t>
            </w:r>
          </w:p>
          <w:p>
            <w:pPr>
              <w:keepNext w:val="false"/>
              <w:keepLines w:val="false"/>
              <w:spacing w:after="80" w:line="32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i w:val="false"/>
                <w:iCs w:val="false"/>
                <w:color w:val="5D4E4E"/>
                <w:sz w:val="22"/>
                <w:szCs w:val="22"/>
              </w:rPr>
              <w:t xml:space="preserve">でも、その「アバウトさ」そのものが、AGGTのバランス感に適っています。</w:t>
            </w:r>
          </w:p>
          <w:p>
            <w:pPr>
              <w:keepNext w:val="false"/>
              <w:keepLines w:val="false"/>
              <w:spacing w:after="0" w:line="32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i w:val="false"/>
                <w:iCs w:val="false"/>
                <w:color w:val="5D4E4E"/>
                <w:sz w:val="22"/>
                <w:szCs w:val="22"/>
              </w:rPr>
              <w:t xml:space="preserve">いきなり厚いものを入れない、無理をしない。からだに聞きながら、少しずつ。これが、AGGTがおすすめする節度です。</w:t>
            </w:r>
          </w:p>
        </w:tc>
      </w:tr>
    </w:tbl>
    <w:p>
      <w:pPr>
        <w:keepNext w:val="false"/>
        <w:keepLines w:val="false"/>
        <w:spacing w:after="60" w:line="320"/>
        <w:jc w:val="left"/>
      </w:pPr>
      <w:r>
        <w:rPr>
          <w:rFonts w:ascii="Yu Gothic" w:cs="Yu Gothic" w:eastAsia="Yu Gothic" w:hAnsi="Yu Gothic"/>
          <w:b w:val="false"/>
          <w:bCs w:val="false"/>
          <w:i w:val="false"/>
          <w:iCs w:val="false"/>
          <w:color w:val="5D4E4E"/>
          <w:sz w:val="22"/>
          <w:szCs w:val="22"/>
        </w:rPr>
        <w:t xml:space="preserve"/>
      </w:r>
    </w:p>
    <w:p>
      <w:pPr>
        <w:keepNext w:val="false"/>
        <w:keepLines w:val="false"/>
        <w:spacing w:after="200" w:line="320"/>
        <w:jc w:val="left"/>
      </w:pPr>
      <w:r>
        <w:rPr>
          <w:rFonts w:ascii="Yu Gothic" w:cs="Yu Gothic" w:eastAsia="Yu Gothic" w:hAnsi="Yu Gothic"/>
          <w:b w:val="false"/>
          <w:bCs w:val="false"/>
          <w:i w:val="false"/>
          <w:iCs w:val="false"/>
          <w:color w:val="5D4E4E"/>
          <w:sz w:val="22"/>
          <w:szCs w:val="22"/>
        </w:rPr>
        <w:t xml:space="preserve">「効きます」とは言いません。「合うかどうかは、からだに聞いてみてください」。失敗しても、100円です。</w:t>
      </w:r>
    </w:p>
    <w:p>
      <w:pPr>
        <w:keepNext/>
        <w:pBdr>
          <w:bottom w:val="single" w:color="E07A5F" w:sz="8" w:space="4"/>
        </w:pBdr>
        <w:spacing w:after="200" w:before="360"/>
        <w:jc w:val="left"/>
      </w:pPr>
      <w:r>
        <w:rPr>
          <w:rFonts w:ascii="Yu Gothic" w:cs="Yu Gothic" w:eastAsia="Yu Gothic" w:hAnsi="Yu Gothic"/>
          <w:b/>
          <w:bCs/>
          <w:color w:val="E07A5F"/>
          <w:sz w:val="28"/>
          <w:szCs w:val="28"/>
        </w:rPr>
        <w:t xml:space="preserve">第8章　</w:t>
      </w:r>
      <w:r>
        <w:rPr>
          <w:rFonts w:ascii="Yu Gothic" w:cs="Yu Gothic" w:eastAsia="Yu Gothic" w:hAnsi="Yu Gothic"/>
          <w:b/>
          <w:bCs/>
          <w:color w:val="5D4E4E"/>
          <w:sz w:val="28"/>
          <w:szCs w:val="28"/>
        </w:rPr>
        <w:t xml:space="preserve">よくある質問</w:t>
      </w:r>
    </w:p>
    <w:p>
      <w:pPr>
        <w:keepNext/>
        <w:spacing w:after="100" w:before="200"/>
      </w:pPr>
      <w:r>
        <w:rPr>
          <w:rFonts w:ascii="Yu Gothic" w:cs="Yu Gothic" w:eastAsia="Yu Gothic" w:hAnsi="Yu Gothic"/>
          <w:b/>
          <w:bCs/>
          <w:color w:val="5D4E4E"/>
          <w:sz w:val="24"/>
          <w:szCs w:val="24"/>
        </w:rPr>
        <w:t xml:space="preserve">Q. 痛みがあれば、全部かかとのせいですか？</w:t>
      </w:r>
    </w:p>
    <w:p>
      <w:pPr>
        <w:keepNext w:val="false"/>
        <w:keepLines w:val="false"/>
        <w:spacing w:after="160" w:line="320"/>
        <w:jc w:val="left"/>
      </w:pPr>
      <w:r>
        <w:rPr>
          <w:rFonts w:ascii="Yu Gothic" w:cs="Yu Gothic" w:eastAsia="Yu Gothic" w:hAnsi="Yu Gothic"/>
          <w:b w:val="false"/>
          <w:bCs w:val="false"/>
          <w:i w:val="false"/>
          <w:iCs w:val="false"/>
          <w:color w:val="5D4E4E"/>
          <w:sz w:val="22"/>
          <w:szCs w:val="22"/>
        </w:rPr>
        <w:t xml:space="preserve">いいえ。かかとの傾きは、痛みの原因の「ひとつの可能性」にすぎません。痛みの原因は、たくさんあります。AGGTの数字だけで判断することは、ありません。</w:t>
      </w:r>
    </w:p>
    <w:p>
      <w:pPr>
        <w:keepNext/>
        <w:spacing w:after="100" w:before="200"/>
      </w:pPr>
      <w:r>
        <w:rPr>
          <w:rFonts w:ascii="Yu Gothic" w:cs="Yu Gothic" w:eastAsia="Yu Gothic" w:hAnsi="Yu Gothic"/>
          <w:b/>
          <w:bCs/>
          <w:color w:val="5D4E4E"/>
          <w:sz w:val="24"/>
          <w:szCs w:val="24"/>
        </w:rPr>
        <w:t xml:space="preserve">Q. AIって書いてありますが、どんな仕組みですか？</w:t>
      </w:r>
    </w:p>
    <w:p>
      <w:pPr>
        <w:keepNext w:val="false"/>
        <w:keepLines w:val="false"/>
        <w:spacing w:after="160" w:line="320"/>
        <w:jc w:val="left"/>
      </w:pPr>
      <w:r>
        <w:rPr>
          <w:rFonts w:ascii="Yu Gothic" w:cs="Yu Gothic" w:eastAsia="Yu Gothic" w:hAnsi="Yu Gothic"/>
          <w:b w:val="false"/>
          <w:bCs w:val="false"/>
          <w:i w:val="false"/>
          <w:iCs w:val="false"/>
          <w:color w:val="5D4E4E"/>
          <w:sz w:val="22"/>
          <w:szCs w:val="22"/>
        </w:rPr>
        <w:t xml:space="preserve">AGGTは、写真の中の踵の輪郭を、ソフトウェアが画像処理で検出して、その傾きを計算しています。「AI」と呼ぶこともありますが、賢く何かを判断しているわけではありません。物差しを、ソフトウェアが代わりに当てている、それくらいの仕事です。</w:t>
      </w:r>
    </w:p>
    <w:p>
      <w:pPr>
        <w:keepNext/>
        <w:spacing w:after="100" w:before="200"/>
      </w:pPr>
      <w:r>
        <w:rPr>
          <w:rFonts w:ascii="Yu Gothic" w:cs="Yu Gothic" w:eastAsia="Yu Gothic" w:hAnsi="Yu Gothic"/>
          <w:b/>
          <w:bCs/>
          <w:color w:val="5D4E4E"/>
          <w:sz w:val="24"/>
          <w:szCs w:val="24"/>
        </w:rPr>
        <w:t xml:space="preserve">Q. 数値が大きく出たら、どうしたらいいですか？</w:t>
      </w:r>
    </w:p>
    <w:p>
      <w:pPr>
        <w:keepNext w:val="false"/>
        <w:keepLines w:val="false"/>
        <w:spacing w:after="160" w:line="320"/>
        <w:jc w:val="left"/>
      </w:pPr>
      <w:r>
        <w:rPr>
          <w:rFonts w:ascii="Yu Gothic" w:cs="Yu Gothic" w:eastAsia="Yu Gothic" w:hAnsi="Yu Gothic"/>
          <w:b w:val="false"/>
          <w:bCs w:val="false"/>
          <w:i w:val="false"/>
          <w:iCs w:val="false"/>
          <w:color w:val="5D4E4E"/>
          <w:sz w:val="22"/>
          <w:szCs w:val="22"/>
        </w:rPr>
        <w:t xml:space="preserve">慌てる必要は、ありません。AGGTは「気づきの道具」であって、「警告の道具」ではありません。気になる方は、信頼できる施術者と一緒に、その数字をどう読むかを、お話しなさってください。</w:t>
      </w:r>
    </w:p>
    <w:p>
      <w:pPr>
        <w:keepNext/>
        <w:spacing w:after="100" w:before="200"/>
      </w:pPr>
      <w:r>
        <w:rPr>
          <w:rFonts w:ascii="Yu Gothic" w:cs="Yu Gothic" w:eastAsia="Yu Gothic" w:hAnsi="Yu Gothic"/>
          <w:b/>
          <w:bCs/>
          <w:color w:val="5D4E4E"/>
          <w:sz w:val="24"/>
          <w:szCs w:val="24"/>
        </w:rPr>
        <w:t xml:space="preserve">Q. どのくらいの頻度で計測すれば良いですか？</w:t>
      </w:r>
    </w:p>
    <w:p>
      <w:pPr>
        <w:keepNext w:val="false"/>
        <w:keepLines w:val="false"/>
        <w:spacing w:after="200" w:line="320"/>
        <w:jc w:val="left"/>
      </w:pPr>
      <w:r>
        <w:rPr>
          <w:rFonts w:ascii="Yu Gothic" w:cs="Yu Gothic" w:eastAsia="Yu Gothic" w:hAnsi="Yu Gothic"/>
          <w:b w:val="false"/>
          <w:bCs w:val="false"/>
          <w:i w:val="false"/>
          <w:iCs w:val="false"/>
          <w:color w:val="5D4E4E"/>
          <w:sz w:val="22"/>
          <w:szCs w:val="22"/>
        </w:rPr>
        <w:t xml:space="preserve">月に1回程度が、ひとつの目安です。けれど、これは決まりではありません。気が向いたとき、季節が変わるとき、何かを試したあとに、また撮ってみる。それくらいの気軽さで、大丈夫です。</w:t>
      </w:r>
    </w:p>
    <w:p>
      <w:pPr>
        <w:keepNext/>
        <w:pBdr>
          <w:bottom w:val="single" w:color="E07A5F" w:sz="8" w:space="4"/>
        </w:pBdr>
        <w:spacing w:after="200" w:before="360"/>
        <w:jc w:val="left"/>
      </w:pPr>
      <w:r>
        <w:rPr>
          <w:rFonts w:ascii="Yu Gothic" w:cs="Yu Gothic" w:eastAsia="Yu Gothic" w:hAnsi="Yu Gothic"/>
          <w:b/>
          <w:bCs/>
          <w:color w:val="E07A5F"/>
          <w:sz w:val="28"/>
          <w:szCs w:val="28"/>
        </w:rPr>
        <w:t xml:space="preserve">第9章　</w:t>
      </w:r>
      <w:r>
        <w:rPr>
          <w:rFonts w:ascii="Yu Gothic" w:cs="Yu Gothic" w:eastAsia="Yu Gothic" w:hAnsi="Yu Gothic"/>
          <w:b/>
          <w:bCs/>
          <w:color w:val="5D4E4E"/>
          <w:sz w:val="28"/>
          <w:szCs w:val="28"/>
        </w:rPr>
        <w:t xml:space="preserve">まとめ</w:t>
      </w:r>
    </w:p>
    <w:p>
      <w:pPr>
        <w:keepNext/>
        <w:keepLines w:val="false"/>
        <w:spacing w:after="100" w:line="320"/>
        <w:jc w:val="left"/>
      </w:pPr>
      <w:r>
        <w:rPr>
          <w:rFonts w:ascii="Yu Gothic" w:cs="Yu Gothic" w:eastAsia="Yu Gothic" w:hAnsi="Yu Gothic"/>
          <w:b w:val="false"/>
          <w:bCs w:val="false"/>
          <w:i w:val="false"/>
          <w:iCs w:val="false"/>
          <w:color w:val="5D4E4E"/>
          <w:sz w:val="22"/>
          <w:szCs w:val="22"/>
        </w:rPr>
        <w:t xml:space="preserve">AGGTは、難しい道具ではありません。</w:t>
      </w:r>
    </w:p>
    <w:p>
      <w:pPr>
        <w:keepNext/>
        <w:keepLines w:val="false"/>
        <w:spacing w:after="80" w:line="320"/>
        <w:jc w:val="left"/>
      </w:pPr>
      <w:r>
        <w:rPr>
          <w:rFonts w:ascii="Yu Gothic" w:cs="Yu Gothic" w:eastAsia="Yu Gothic" w:hAnsi="Yu Gothic"/>
          <w:b w:val="false"/>
          <w:bCs w:val="false"/>
          <w:i w:val="false"/>
          <w:iCs w:val="false"/>
          <w:color w:val="5D4E4E"/>
          <w:sz w:val="22"/>
          <w:szCs w:val="22"/>
        </w:rPr>
        <w:t xml:space="preserve">スマホで、後ろ姿を1枚撮る。ソフトウェアが、かかとの傾きを計算する。重心のズレを、図で見る。気が向けば、ダイソーの100円インソールを、靴に入れてみる。</w:t>
      </w:r>
    </w:p>
    <w:p>
      <w:pPr>
        <w:keepNext/>
        <w:keepLines w:val="false"/>
        <w:spacing w:after="120" w:line="320"/>
        <w:jc w:val="left"/>
      </w:pPr>
      <w:r>
        <w:rPr>
          <w:rFonts w:ascii="Yu Gothic" w:cs="Yu Gothic" w:eastAsia="Yu Gothic" w:hAnsi="Yu Gothic"/>
          <w:b w:val="false"/>
          <w:bCs w:val="false"/>
          <w:i w:val="false"/>
          <w:iCs w:val="false"/>
          <w:color w:val="5D4E4E"/>
          <w:sz w:val="22"/>
          <w:szCs w:val="22"/>
        </w:rPr>
        <w:t xml:space="preserve">それで、終わりです。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cantSplit/>
        </w:trPr>
        <w:tc>
          <w:tcPr>
            <w:tcW w:type="dxa" w:w="9026"/>
            <w:tcBorders>
              <w:top w:val="none"/>
              <w:left w:val="single" w:color="E07A5F" w:sz="24"/>
              <w:bottom w:val="none"/>
              <w:right w:val="none"/>
            </w:tcBorders>
            <w:shd w:fill="FFF0EB" w:val="clear"/>
            <w:tcMar>
              <w:top w:type="dxa" w:w="160"/>
              <w:left w:type="dxa" w:w="360"/>
              <w:bottom w:type="dxa" w:w="160"/>
              <w:right w:type="dxa" w:w="240"/>
            </w:tcMar>
          </w:tcPr>
          <w:p>
            <w:pPr>
              <w:spacing w:after="60" w:line="340"/>
            </w:pPr>
            <w:r>
              <w:rPr>
                <w:rFonts w:ascii="Yu Gothic" w:cs="Yu Gothic" w:eastAsia="Yu Gothic" w:hAnsi="Yu Gothic"/>
                <w:i/>
                <w:iCs/>
                <w:color w:val="5D4E4E"/>
                <w:sz w:val="24"/>
                <w:szCs w:val="24"/>
              </w:rPr>
              <w:t xml:space="preserve">ご自身のからだが今どこにあるか、ご自身で見るための鏡です。</w:t>
            </w:r>
          </w:p>
          <w:p>
            <w:pPr>
              <w:jc w:val="right"/>
            </w:pPr>
            <w:r>
              <w:rPr>
                <w:rFonts w:ascii="Yu Gothic" w:cs="Yu Gothic" w:eastAsia="Yu Gothic" w:hAnsi="Yu Gothic"/>
                <w:color w:val="8B7B7B"/>
                <w:sz w:val="20"/>
                <w:szCs w:val="20"/>
              </w:rPr>
              <w:t xml:space="preserve">── AGGT</w:t>
            </w:r>
          </w:p>
        </w:tc>
      </w:tr>
    </w:tbl>
    <w:p>
      <w:pPr>
        <w:keepNext/>
        <w:keepLines w:val="false"/>
        <w:spacing w:after="60" w:line="320"/>
        <w:jc w:val="left"/>
      </w:pPr>
      <w:r>
        <w:rPr>
          <w:rFonts w:ascii="Yu Gothic" w:cs="Yu Gothic" w:eastAsia="Yu Gothic" w:hAnsi="Yu Gothic"/>
          <w:b w:val="false"/>
          <w:bCs w:val="false"/>
          <w:i w:val="false"/>
          <w:iCs w:val="false"/>
          <w:color w:val="5D4E4E"/>
          <w:sz w:val="22"/>
          <w:szCs w:val="22"/>
        </w:rPr>
        <w:t xml:space="preserve">数字を見て、何を感じるかは、あなた次第。AGGTは、判断を肩代わりしません。</w:t>
      </w:r>
    </w:p>
    <w:p>
      <w:pPr>
        <w:keepNext/>
        <w:keepLines w:val="false"/>
        <w:spacing w:after="200" w:line="320"/>
        <w:jc w:val="left"/>
      </w:pPr>
      <w:r>
        <w:rPr>
          <w:rFonts w:ascii="Yu Gothic" w:cs="Yu Gothic" w:eastAsia="Yu Gothic" w:hAnsi="Yu Gothic"/>
          <w:b w:val="false"/>
          <w:bCs w:val="false"/>
          <w:i w:val="false"/>
          <w:iCs w:val="false"/>
          <w:color w:val="5D4E4E"/>
          <w:sz w:val="22"/>
          <w:szCs w:val="22"/>
        </w:rPr>
        <w:t xml:space="preserve">見えなかったものが、見えるようになる。それが、AGGTの出発点です。</w:t>
      </w:r>
    </w:p>
    <w:p>
      <w:pPr>
        <w:keepNext/>
        <w:pBdr>
          <w:top w:val="single" w:color="E8DDD5" w:sz="8" w:space="8"/>
        </w:pBdr>
        <w:spacing w:after="120" w:before="100"/>
        <w:jc w:val="center"/>
      </w:pPr>
      <w:r>
        <w:rPr>
          <w:rFonts w:ascii="Yu Gothic" w:cs="Yu Gothic" w:eastAsia="Yu Gothic" w:hAnsi="Yu Gothic"/>
          <w:i/>
          <w:iCs/>
          <w:color w:val="5D4E4E"/>
          <w:sz w:val="22"/>
          <w:szCs w:val="22"/>
        </w:rPr>
        <w:t xml:space="preserve">もう少し詳しく知りたい方は、こちらからどうぞ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rPr>
          <w:cantSplit/>
        </w:trPr>
        <w:tc>
          <w:tcPr>
            <w:tcW w:type="dxa" w:w="4513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200"/>
              <w:bottom w:type="dxa" w:w="60"/>
              <w:right w:type="dxa" w:w="200"/>
            </w:tcMar>
            <w:vAlign w:val="top"/>
          </w:tcPr>
          <w:p>
            <w:pPr>
              <w:spacing w:after="60"/>
              <w:jc w:val="center"/>
            </w:pPr>
            <w:r>
              <w:rPr>
                <w:rFonts w:ascii="Yu Gothic" w:cs="Yu Gothic" w:eastAsia="Yu Gothic" w:hAnsi="Yu Gothic"/>
                <w:b/>
                <w:bCs/>
                <w:color w:val="5D4E4E"/>
                <w:sz w:val="22"/>
                <w:szCs w:val="22"/>
              </w:rPr>
              <w:t xml:space="preserve">▼ はじめての方へ</w:t>
            </w:r>
          </w:p>
          <w:p>
            <w:pPr>
              <w:jc w:val="center"/>
            </w:pPr>
            <w:r>
              <w:drawing>
                <wp:inline distT="0" distB="0" distL="0" distR="0">
                  <wp:extent cx="1428750" cy="14287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513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200"/>
              <w:bottom w:type="dxa" w:w="60"/>
              <w:right w:type="dxa" w:w="200"/>
            </w:tcMar>
            <w:vAlign w:val="top"/>
          </w:tcPr>
          <w:p>
            <w:pPr>
              <w:spacing w:after="60"/>
              <w:jc w:val="center"/>
            </w:pPr>
            <w:r>
              <w:rPr>
                <w:rFonts w:ascii="Yu Gothic" w:cs="Yu Gothic" w:eastAsia="Yu Gothic" w:hAnsi="Yu Gothic"/>
                <w:b/>
                <w:bCs/>
                <w:color w:val="5D4E4E"/>
                <w:sz w:val="22"/>
                <w:szCs w:val="22"/>
              </w:rPr>
              <w:t xml:space="preserve">▼ ツールの使い方ガイド</w:t>
            </w:r>
          </w:p>
          <w:p>
            <w:pPr>
              <w:jc w:val="center"/>
            </w:pPr>
            <w:r>
              <w:drawing>
                <wp:inline distT="0" distB="0" distL="0" distR="0">
                  <wp:extent cx="1428750" cy="14287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60" w:before="160"/>
        <w:jc w:val="center"/>
      </w:pPr>
      <w:r>
        <w:rPr>
          <w:rFonts w:ascii="Yu Gothic" w:cs="Yu Gothic" w:eastAsia="Yu Gothic" w:hAnsi="Yu Gothic"/>
          <w:i/>
          <w:iCs/>
          <w:color w:val="8B7B7B"/>
          <w:sz w:val="18"/>
          <w:szCs w:val="18"/>
        </w:rPr>
        <w:t xml:space="preserve">本資料の数値は、すべて参考の推計値です。診断や治療方針の決定は、施術者の判断に基づきます。</w:t>
      </w:r>
    </w:p>
    <w:p>
      <w:pPr>
        <w:spacing w:after="60"/>
        <w:jc w:val="center"/>
      </w:pPr>
      <w:r>
        <w:rPr>
          <w:rFonts w:ascii="Yu Gothic" w:cs="Yu Gothic" w:eastAsia="Yu Gothic" w:hAnsi="Yu Gothic"/>
          <w:color w:val="8B7B7B"/>
          <w:sz w:val="18"/>
          <w:szCs w:val="18"/>
        </w:rPr>
        <w:t xml:space="preserve">© 2026 AGGT Project — 富山正樹 / Claude (Anthropic)</w:t>
      </w:r>
    </w:p>
    <w:p>
      <w:pPr>
        <w:spacing w:after="60"/>
        <w:jc w:val="center"/>
      </w:pPr>
      <w:r>
        <w:rPr>
          <w:rFonts w:ascii="Yu Gothic" w:cs="Yu Gothic" w:eastAsia="Yu Gothic" w:hAnsi="Yu Gothic"/>
          <w:color w:val="8B7B7B"/>
          <w:sz w:val="18"/>
          <w:szCs w:val="18"/>
        </w:rPr>
        <w:t xml:space="preserve">CC BY-SA 4.0   /   aggt-therapy.com</w:t>
      </w:r>
    </w:p>
    <w:sectPr>
      <w:pgSz w:w="11906" w:h="16838" w:orient="portrait"/>
      <w:pgMar w:top="1080" w:right="1200" w:bottom="108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8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Yu Gothic" w:cs="Yu Gothic" w:eastAsia="Yu Gothic" w:hAnsi="Yu Gothic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44702ef7e1666c321fc7e6ad982d6873e084da80.png"/><Relationship Id="rId8" Type="http://schemas.openxmlformats.org/officeDocument/2006/relationships/image" Target="media/96e16cd30a9622745286fd05216dc1c0985c9ec1.png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AGGT かんたん解説 v3.2</dc:title>
  <dc:creator>AGGT Project</dc:creator>
  <dc:description>かかとのかたむきが、からだの歪みをつくっていた。</dc:description>
  <cp:lastModifiedBy>Un-named</cp:lastModifiedBy>
  <cp:revision>1</cp:revision>
  <dcterms:created xsi:type="dcterms:W3CDTF">2026-05-06T09:59:18.038Z</dcterms:created>
  <dcterms:modified xsi:type="dcterms:W3CDTF">2026-05-06T09:59:18.038Z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